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73E" w:rsidRDefault="007F66FC">
      <w:pPr>
        <w:jc w:val="center"/>
        <w:rPr>
          <w:rFonts w:ascii="仿宋" w:eastAsia="仿宋" w:hAnsi="仿宋" w:cs="仿宋"/>
          <w:sz w:val="32"/>
          <w:szCs w:val="32"/>
        </w:rPr>
      </w:pPr>
      <w:r>
        <w:rPr>
          <w:rFonts w:ascii="仿宋" w:eastAsia="仿宋" w:hAnsi="仿宋" w:cs="仿宋" w:hint="eastAsia"/>
          <w:sz w:val="32"/>
          <w:szCs w:val="32"/>
        </w:rPr>
        <w:t>“牢记嘱托</w:t>
      </w:r>
      <w:r>
        <w:rPr>
          <w:rFonts w:ascii="仿宋" w:eastAsia="仿宋" w:hAnsi="仿宋" w:cs="仿宋" w:hint="eastAsia"/>
          <w:sz w:val="32"/>
          <w:szCs w:val="32"/>
        </w:rPr>
        <w:t xml:space="preserve"> </w:t>
      </w:r>
      <w:r>
        <w:rPr>
          <w:rFonts w:ascii="仿宋" w:eastAsia="仿宋" w:hAnsi="仿宋" w:cs="仿宋" w:hint="eastAsia"/>
          <w:sz w:val="32"/>
          <w:szCs w:val="32"/>
        </w:rPr>
        <w:t>感恩奋进”系列微宣讲内容介绍</w:t>
      </w:r>
      <w:bookmarkStart w:id="0" w:name="_GoBack"/>
      <w:bookmarkEnd w:id="0"/>
    </w:p>
    <w:p w:rsidR="00C4173E" w:rsidRDefault="00C4173E">
      <w:pPr>
        <w:rPr>
          <w:rFonts w:ascii="仿宋" w:eastAsia="仿宋" w:hAnsi="仿宋" w:cs="仿宋"/>
          <w:sz w:val="32"/>
          <w:szCs w:val="32"/>
        </w:rPr>
      </w:pPr>
    </w:p>
    <w:p w:rsidR="00C4173E" w:rsidRPr="007F66FC" w:rsidRDefault="007F66FC" w:rsidP="007F66FC">
      <w:pPr>
        <w:ind w:firstLineChars="200" w:firstLine="640"/>
        <w:rPr>
          <w:rFonts w:ascii="仿宋" w:eastAsia="仿宋" w:hAnsi="仿宋" w:cs="仿宋"/>
          <w:sz w:val="32"/>
          <w:szCs w:val="32"/>
        </w:rPr>
      </w:pPr>
      <w:r w:rsidRPr="007F66FC">
        <w:rPr>
          <w:rFonts w:ascii="仿宋" w:eastAsia="仿宋" w:hAnsi="仿宋" w:cs="仿宋" w:hint="eastAsia"/>
          <w:sz w:val="32"/>
          <w:szCs w:val="32"/>
        </w:rPr>
        <w:t>习近平总书记三次赴青海考察，为青海发展指明了新方向、标定了新坐标、赋予了新使命、提出了新要求，为展现西宁不折不扣推动习近平总书记重要讲话精神落地见效的生动实践，推出“牢记嘱托</w:t>
      </w:r>
      <w:r w:rsidRPr="007F66FC">
        <w:rPr>
          <w:rFonts w:ascii="仿宋" w:eastAsia="仿宋" w:hAnsi="仿宋" w:cs="仿宋" w:hint="eastAsia"/>
          <w:sz w:val="32"/>
          <w:szCs w:val="32"/>
        </w:rPr>
        <w:t xml:space="preserve"> </w:t>
      </w:r>
      <w:r w:rsidRPr="007F66FC">
        <w:rPr>
          <w:rFonts w:ascii="仿宋" w:eastAsia="仿宋" w:hAnsi="仿宋" w:cs="仿宋" w:hint="eastAsia"/>
          <w:sz w:val="32"/>
          <w:szCs w:val="32"/>
        </w:rPr>
        <w:t>感恩奋进”理论宣讲系列视频，聚焦生态优先、绿色发展、民族团结、共同富裕等方面展开，多方位、多角度呈现了西宁在高质量发展中有声有色、可圈可点、出新出彩的成绩。</w:t>
      </w:r>
    </w:p>
    <w:p w:rsidR="00C4173E" w:rsidRPr="007F66FC" w:rsidRDefault="007F66FC" w:rsidP="007F66FC">
      <w:pPr>
        <w:ind w:firstLineChars="200" w:firstLine="640"/>
        <w:rPr>
          <w:sz w:val="32"/>
          <w:szCs w:val="32"/>
        </w:rPr>
      </w:pPr>
      <w:r w:rsidRPr="007F66FC">
        <w:rPr>
          <w:rFonts w:ascii="仿宋" w:eastAsia="仿宋" w:hAnsi="仿宋" w:cs="仿宋" w:hint="eastAsia"/>
          <w:sz w:val="32"/>
          <w:szCs w:val="32"/>
        </w:rPr>
        <w:t>《</w:t>
      </w:r>
      <w:r w:rsidRPr="007F66FC">
        <w:rPr>
          <w:rFonts w:ascii="仿宋" w:eastAsia="仿宋" w:hAnsi="仿宋" w:cs="仿宋" w:hint="eastAsia"/>
          <w:sz w:val="32"/>
          <w:szCs w:val="32"/>
        </w:rPr>
        <w:t>生态优先</w:t>
      </w:r>
      <w:r w:rsidRPr="007F66FC">
        <w:rPr>
          <w:rFonts w:ascii="仿宋" w:eastAsia="仿宋" w:hAnsi="仿宋" w:cs="仿宋" w:hint="eastAsia"/>
          <w:sz w:val="32"/>
          <w:szCs w:val="32"/>
        </w:rPr>
        <w:t xml:space="preserve"> </w:t>
      </w:r>
      <w:r w:rsidRPr="007F66FC">
        <w:rPr>
          <w:rFonts w:ascii="仿宋" w:eastAsia="仿宋" w:hAnsi="仿宋" w:cs="仿宋" w:hint="eastAsia"/>
          <w:sz w:val="32"/>
          <w:szCs w:val="32"/>
        </w:rPr>
        <w:t>西宁擦亮发展底色</w:t>
      </w:r>
      <w:r w:rsidRPr="007F66FC">
        <w:rPr>
          <w:rFonts w:ascii="仿宋" w:eastAsia="仿宋" w:hAnsi="仿宋" w:cs="仿宋" w:hint="eastAsia"/>
          <w:sz w:val="32"/>
          <w:szCs w:val="32"/>
        </w:rPr>
        <w:t>》</w:t>
      </w:r>
      <w:r w:rsidRPr="007F66FC">
        <w:rPr>
          <w:rFonts w:ascii="仿宋" w:eastAsia="仿宋" w:hAnsi="仿宋" w:cs="仿宋" w:hint="eastAsia"/>
          <w:sz w:val="32"/>
          <w:szCs w:val="32"/>
        </w:rPr>
        <w:t>新媒体视频围绕</w:t>
      </w:r>
      <w:r w:rsidRPr="007F66FC">
        <w:rPr>
          <w:rFonts w:ascii="仿宋" w:eastAsia="仿宋" w:hAnsi="仿宋" w:cs="仿宋" w:hint="eastAsia"/>
          <w:sz w:val="32"/>
          <w:szCs w:val="32"/>
        </w:rPr>
        <w:t>“高原绿”、“西宁蓝”、“河湖清”，</w:t>
      </w:r>
      <w:r w:rsidRPr="007F66FC">
        <w:rPr>
          <w:rFonts w:ascii="仿宋" w:eastAsia="仿宋" w:hAnsi="仿宋" w:cs="仿宋" w:hint="eastAsia"/>
          <w:sz w:val="32"/>
          <w:szCs w:val="32"/>
        </w:rPr>
        <w:t>展示了西宁</w:t>
      </w:r>
      <w:r w:rsidRPr="007F66FC">
        <w:rPr>
          <w:rFonts w:ascii="仿宋" w:eastAsia="仿宋" w:hAnsi="仿宋" w:cs="仿宋" w:hint="eastAsia"/>
          <w:sz w:val="32"/>
          <w:szCs w:val="32"/>
        </w:rPr>
        <w:t>这座生态脆弱的青藏高原中心城市，创造</w:t>
      </w:r>
      <w:r w:rsidRPr="007F66FC">
        <w:rPr>
          <w:rFonts w:ascii="仿宋" w:eastAsia="仿宋" w:hAnsi="仿宋" w:cs="仿宋" w:hint="eastAsia"/>
          <w:sz w:val="32"/>
          <w:szCs w:val="32"/>
        </w:rPr>
        <w:t>的</w:t>
      </w:r>
      <w:r w:rsidRPr="007F66FC">
        <w:rPr>
          <w:rFonts w:ascii="仿宋" w:eastAsia="仿宋" w:hAnsi="仿宋" w:cs="仿宋" w:hint="eastAsia"/>
          <w:sz w:val="32"/>
          <w:szCs w:val="32"/>
        </w:rPr>
        <w:t>一个个高原绿色奇迹，绘就的水城共融、蓝绿共融的绿色西宁、美丽西宁，是西宁贯彻落实习近平总书记对青海工作的重大要求，把生态保护放在首位的生动诠释。</w:t>
      </w:r>
    </w:p>
    <w:p w:rsidR="00C4173E" w:rsidRPr="007F66FC" w:rsidRDefault="007F66FC" w:rsidP="007F66FC">
      <w:pPr>
        <w:ind w:firstLineChars="200" w:firstLine="640"/>
        <w:rPr>
          <w:rFonts w:ascii="仿宋" w:eastAsia="仿宋" w:hAnsi="仿宋" w:cs="仿宋"/>
          <w:sz w:val="32"/>
          <w:szCs w:val="32"/>
        </w:rPr>
      </w:pPr>
      <w:r w:rsidRPr="007F66FC">
        <w:rPr>
          <w:rFonts w:ascii="仿宋" w:eastAsia="仿宋" w:hAnsi="仿宋" w:cs="仿宋" w:hint="eastAsia"/>
          <w:sz w:val="32"/>
          <w:szCs w:val="32"/>
        </w:rPr>
        <w:t>《</w:t>
      </w:r>
      <w:r w:rsidRPr="007F66FC">
        <w:rPr>
          <w:rFonts w:ascii="仿宋" w:eastAsia="仿宋" w:hAnsi="仿宋" w:cs="仿宋" w:hint="eastAsia"/>
          <w:sz w:val="32"/>
          <w:szCs w:val="32"/>
        </w:rPr>
        <w:t>绿色发展</w:t>
      </w:r>
      <w:r w:rsidRPr="007F66FC">
        <w:rPr>
          <w:rFonts w:ascii="仿宋" w:eastAsia="仿宋" w:hAnsi="仿宋" w:cs="仿宋" w:hint="eastAsia"/>
          <w:sz w:val="32"/>
          <w:szCs w:val="32"/>
        </w:rPr>
        <w:t xml:space="preserve">  </w:t>
      </w:r>
      <w:r w:rsidRPr="007F66FC">
        <w:rPr>
          <w:rFonts w:ascii="仿宋" w:eastAsia="仿宋" w:hAnsi="仿宋" w:cs="仿宋" w:hint="eastAsia"/>
          <w:sz w:val="32"/>
          <w:szCs w:val="32"/>
        </w:rPr>
        <w:t>西宁加速产业赋能</w:t>
      </w:r>
      <w:r w:rsidRPr="007F66FC">
        <w:rPr>
          <w:rFonts w:ascii="仿宋" w:eastAsia="仿宋" w:hAnsi="仿宋" w:cs="仿宋" w:hint="eastAsia"/>
          <w:sz w:val="32"/>
          <w:szCs w:val="32"/>
        </w:rPr>
        <w:t>》</w:t>
      </w:r>
      <w:r w:rsidRPr="007F66FC">
        <w:rPr>
          <w:rFonts w:ascii="仿宋" w:eastAsia="仿宋" w:hAnsi="仿宋" w:cs="仿宋" w:hint="eastAsia"/>
          <w:sz w:val="32"/>
          <w:szCs w:val="32"/>
        </w:rPr>
        <w:t>新媒体视频展示了</w:t>
      </w:r>
      <w:r w:rsidRPr="007F66FC">
        <w:rPr>
          <w:rFonts w:ascii="仿宋" w:eastAsia="仿宋" w:hAnsi="仿宋" w:cs="仿宋" w:hint="eastAsia"/>
          <w:sz w:val="32"/>
          <w:szCs w:val="32"/>
        </w:rPr>
        <w:t>西宁</w:t>
      </w:r>
      <w:r w:rsidRPr="007F66FC">
        <w:rPr>
          <w:rFonts w:ascii="仿宋" w:eastAsia="仿宋" w:hAnsi="仿宋" w:cs="仿宋" w:hint="eastAsia"/>
          <w:sz w:val="32"/>
          <w:szCs w:val="32"/>
        </w:rPr>
        <w:t>牢记</w:t>
      </w:r>
      <w:r w:rsidRPr="007F66FC">
        <w:rPr>
          <w:rFonts w:ascii="仿宋" w:eastAsia="仿宋" w:hAnsi="仿宋" w:cs="仿宋" w:hint="eastAsia"/>
          <w:sz w:val="32"/>
          <w:szCs w:val="32"/>
        </w:rPr>
        <w:t>习近平总书记嘱托，先行先试，坚持生态优先、绿色发展，“光伏一条街”、</w:t>
      </w:r>
      <w:r w:rsidRPr="007F66FC">
        <w:rPr>
          <w:rFonts w:ascii="仿宋" w:eastAsia="仿宋" w:hAnsi="仿宋" w:cs="仿宋" w:hint="eastAsia"/>
          <w:sz w:val="32"/>
          <w:szCs w:val="32"/>
        </w:rPr>
        <w:t> </w:t>
      </w:r>
      <w:r w:rsidRPr="007F66FC">
        <w:rPr>
          <w:rFonts w:ascii="仿宋" w:eastAsia="仿宋" w:hAnsi="仿宋" w:cs="仿宋" w:hint="eastAsia"/>
          <w:sz w:val="32"/>
          <w:szCs w:val="32"/>
        </w:rPr>
        <w:t>“两个千亿级产业集群”、</w:t>
      </w:r>
      <w:r w:rsidRPr="007F66FC">
        <w:rPr>
          <w:rFonts w:ascii="仿宋" w:eastAsia="仿宋" w:hAnsi="仿宋" w:cs="仿宋" w:hint="eastAsia"/>
          <w:sz w:val="32"/>
          <w:szCs w:val="32"/>
        </w:rPr>
        <w:t> </w:t>
      </w:r>
      <w:r w:rsidRPr="007F66FC">
        <w:rPr>
          <w:rFonts w:ascii="仿宋" w:eastAsia="仿宋" w:hAnsi="仿宋" w:cs="仿宋" w:hint="eastAsia"/>
          <w:sz w:val="32"/>
          <w:szCs w:val="32"/>
        </w:rPr>
        <w:t>国内首个万吨碳纤维生产基地在这里汇集……新兴产业、高技术产业、新材料等蓬勃发展，新质生产力日益成为西宁高质量发展的强劲推动力和支撑力。一个个重点项目加快建设、一条条产业链加速形成、一个个“绿色范本”不断涌现、一份</w:t>
      </w:r>
      <w:r w:rsidRPr="007F66FC">
        <w:rPr>
          <w:rFonts w:ascii="仿宋" w:eastAsia="仿宋" w:hAnsi="仿宋" w:cs="仿宋" w:hint="eastAsia"/>
          <w:sz w:val="32"/>
          <w:szCs w:val="32"/>
        </w:rPr>
        <w:lastRenderedPageBreak/>
        <w:t>份</w:t>
      </w:r>
      <w:r w:rsidRPr="007F66FC">
        <w:rPr>
          <w:rFonts w:ascii="仿宋" w:eastAsia="仿宋" w:hAnsi="仿宋" w:cs="仿宋" w:hint="eastAsia"/>
          <w:sz w:val="32"/>
          <w:szCs w:val="32"/>
        </w:rPr>
        <w:t>亮眼答卷陆续完成</w:t>
      </w:r>
      <w:r w:rsidRPr="007F66FC">
        <w:rPr>
          <w:rFonts w:ascii="仿宋" w:eastAsia="仿宋" w:hAnsi="仿宋" w:cs="仿宋" w:hint="eastAsia"/>
          <w:sz w:val="32"/>
          <w:szCs w:val="32"/>
        </w:rPr>
        <w:t>，</w:t>
      </w:r>
      <w:r w:rsidRPr="007F66FC">
        <w:rPr>
          <w:rFonts w:ascii="仿宋" w:eastAsia="仿宋" w:hAnsi="仿宋" w:cs="仿宋" w:hint="eastAsia"/>
          <w:sz w:val="32"/>
          <w:szCs w:val="32"/>
        </w:rPr>
        <w:t>西宁经济实现了“绿色变身”</w:t>
      </w:r>
      <w:r w:rsidRPr="007F66FC">
        <w:rPr>
          <w:rFonts w:ascii="仿宋" w:eastAsia="仿宋" w:hAnsi="仿宋" w:cs="仿宋" w:hint="eastAsia"/>
          <w:sz w:val="32"/>
          <w:szCs w:val="32"/>
        </w:rPr>
        <w:t>。</w:t>
      </w:r>
    </w:p>
    <w:p w:rsidR="00C4173E" w:rsidRPr="007F66FC" w:rsidRDefault="007F66FC" w:rsidP="007F66FC">
      <w:pPr>
        <w:ind w:firstLineChars="200" w:firstLine="640"/>
        <w:rPr>
          <w:rFonts w:ascii="仿宋" w:eastAsia="仿宋" w:hAnsi="仿宋" w:cs="仿宋"/>
          <w:sz w:val="32"/>
          <w:szCs w:val="32"/>
        </w:rPr>
      </w:pPr>
      <w:r w:rsidRPr="007F66FC">
        <w:rPr>
          <w:rFonts w:ascii="仿宋" w:eastAsia="仿宋" w:hAnsi="仿宋" w:cs="仿宋" w:hint="eastAsia"/>
          <w:sz w:val="32"/>
          <w:szCs w:val="32"/>
        </w:rPr>
        <w:t>《</w:t>
      </w:r>
      <w:r w:rsidRPr="007F66FC">
        <w:rPr>
          <w:rFonts w:ascii="仿宋" w:eastAsia="仿宋" w:hAnsi="仿宋" w:cs="仿宋" w:hint="eastAsia"/>
          <w:sz w:val="32"/>
          <w:szCs w:val="32"/>
        </w:rPr>
        <w:t>共同富裕</w:t>
      </w:r>
      <w:r w:rsidRPr="007F66FC">
        <w:rPr>
          <w:rFonts w:ascii="仿宋" w:eastAsia="仿宋" w:hAnsi="仿宋" w:cs="仿宋" w:hint="eastAsia"/>
          <w:sz w:val="32"/>
          <w:szCs w:val="32"/>
        </w:rPr>
        <w:t xml:space="preserve">  </w:t>
      </w:r>
      <w:r w:rsidRPr="007F66FC">
        <w:rPr>
          <w:rFonts w:ascii="仿宋" w:eastAsia="仿宋" w:hAnsi="仿宋" w:cs="仿宋" w:hint="eastAsia"/>
          <w:sz w:val="32"/>
          <w:szCs w:val="32"/>
        </w:rPr>
        <w:t>西宁做好富民文章</w:t>
      </w:r>
      <w:r w:rsidRPr="007F66FC">
        <w:rPr>
          <w:rFonts w:ascii="仿宋" w:eastAsia="仿宋" w:hAnsi="仿宋" w:cs="仿宋" w:hint="eastAsia"/>
          <w:sz w:val="32"/>
          <w:szCs w:val="32"/>
        </w:rPr>
        <w:t>》</w:t>
      </w:r>
      <w:r w:rsidRPr="007F66FC">
        <w:rPr>
          <w:rFonts w:ascii="仿宋" w:eastAsia="仿宋" w:hAnsi="仿宋" w:cs="仿宋" w:hint="eastAsia"/>
          <w:sz w:val="32"/>
          <w:szCs w:val="32"/>
        </w:rPr>
        <w:t>新媒体视频展示了西宁</w:t>
      </w:r>
      <w:r w:rsidRPr="007F66FC">
        <w:rPr>
          <w:rFonts w:ascii="仿宋" w:eastAsia="仿宋" w:hAnsi="仿宋" w:cs="仿宋" w:hint="eastAsia"/>
          <w:sz w:val="32"/>
          <w:szCs w:val="32"/>
        </w:rPr>
        <w:t>在推进共同富裕的道路上一路奋进</w:t>
      </w:r>
      <w:r w:rsidRPr="007F66FC">
        <w:rPr>
          <w:rFonts w:ascii="仿宋" w:eastAsia="仿宋" w:hAnsi="仿宋" w:cs="仿宋" w:hint="eastAsia"/>
          <w:sz w:val="32"/>
          <w:szCs w:val="32"/>
        </w:rPr>
        <w:t>的生动实践，</w:t>
      </w:r>
      <w:r w:rsidRPr="007F66FC">
        <w:rPr>
          <w:rFonts w:ascii="仿宋" w:eastAsia="仿宋" w:hAnsi="仿宋" w:cs="仿宋" w:hint="eastAsia"/>
          <w:sz w:val="32"/>
          <w:szCs w:val="32"/>
        </w:rPr>
        <w:t>跟随乡村振兴的步伐，</w:t>
      </w:r>
      <w:r w:rsidRPr="007F66FC">
        <w:rPr>
          <w:rFonts w:ascii="仿宋" w:eastAsia="仿宋" w:hAnsi="仿宋" w:cs="仿宋" w:hint="eastAsia"/>
          <w:sz w:val="32"/>
          <w:szCs w:val="32"/>
        </w:rPr>
        <w:t>可以</w:t>
      </w:r>
      <w:r w:rsidRPr="007F66FC">
        <w:rPr>
          <w:rFonts w:ascii="仿宋" w:eastAsia="仿宋" w:hAnsi="仿宋" w:cs="仿宋" w:hint="eastAsia"/>
          <w:sz w:val="32"/>
          <w:szCs w:val="32"/>
        </w:rPr>
        <w:t>看到西宁产业兴、农民富、乡村美的画卷正在河湟河湟谷地徐徐铺展，</w:t>
      </w:r>
      <w:r w:rsidRPr="007F66FC">
        <w:rPr>
          <w:rFonts w:ascii="仿宋" w:eastAsia="仿宋" w:hAnsi="仿宋" w:cs="仿宋" w:hint="eastAsia"/>
          <w:sz w:val="32"/>
          <w:szCs w:val="32"/>
        </w:rPr>
        <w:t>也</w:t>
      </w:r>
      <w:r w:rsidRPr="007F66FC">
        <w:rPr>
          <w:rFonts w:ascii="仿宋" w:eastAsia="仿宋" w:hAnsi="仿宋" w:cs="仿宋" w:hint="eastAsia"/>
          <w:sz w:val="32"/>
          <w:szCs w:val="32"/>
        </w:rPr>
        <w:t>汇聚起</w:t>
      </w:r>
      <w:r w:rsidRPr="007F66FC">
        <w:rPr>
          <w:rFonts w:ascii="仿宋" w:eastAsia="仿宋" w:hAnsi="仿宋" w:cs="仿宋" w:hint="eastAsia"/>
          <w:sz w:val="32"/>
          <w:szCs w:val="32"/>
        </w:rPr>
        <w:t>了</w:t>
      </w:r>
      <w:r w:rsidRPr="007F66FC">
        <w:rPr>
          <w:rFonts w:ascii="仿宋" w:eastAsia="仿宋" w:hAnsi="仿宋" w:cs="仿宋" w:hint="eastAsia"/>
          <w:sz w:val="32"/>
          <w:szCs w:val="32"/>
        </w:rPr>
        <w:t>西宁扎实推动共同富裕的强大动力，让人民群众在共建共享发展中信心更足、实惠更多，一同朝着共同富裕的方向坚定前行。</w:t>
      </w:r>
    </w:p>
    <w:p w:rsidR="00C4173E" w:rsidRDefault="00C4173E">
      <w:pPr>
        <w:rPr>
          <w:rFonts w:ascii="仿宋" w:eastAsia="仿宋" w:hAnsi="仿宋" w:cs="仿宋"/>
          <w:sz w:val="28"/>
          <w:szCs w:val="28"/>
        </w:rPr>
      </w:pPr>
    </w:p>
    <w:p w:rsidR="00C4173E" w:rsidRDefault="00C4173E"/>
    <w:sectPr w:rsidR="00C4173E" w:rsidSect="00C4173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4173E"/>
    <w:rsid w:val="007F66FC"/>
    <w:rsid w:val="00C4173E"/>
    <w:rsid w:val="0B6372CB"/>
    <w:rsid w:val="2AEB796F"/>
    <w:rsid w:val="5BDD5410"/>
    <w:rsid w:val="642304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173E"/>
    <w:pPr>
      <w:widowControl w:val="0"/>
      <w:jc w:val="both"/>
    </w:pPr>
    <w:rPr>
      <w:rFonts w:ascii="Calibri" w:eastAsia="宋体" w:hAnsi="Calibri"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669</Words>
  <Characters>17</Characters>
  <Application>Microsoft Office Word</Application>
  <DocSecurity>0</DocSecurity>
  <Lines>1</Lines>
  <Paragraphs>1</Paragraphs>
  <ScaleCrop>false</ScaleCrop>
  <Company/>
  <LinksUpToDate>false</LinksUpToDate>
  <CharactersWithSpaces>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2025-03-13T09:01:00Z</cp:lastPrinted>
  <dcterms:created xsi:type="dcterms:W3CDTF">2025-03-13T07:12:00Z</dcterms:created>
  <dcterms:modified xsi:type="dcterms:W3CDTF">2025-03-13T09:02:00Z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eyJoZGlkIjoiNmUzMWM4MGNiYWE5OGNhY2FmNWI0MDFlNDNiMzQ5ZTYiLCJ1c2VySWQiOiI3MDMxNzYwNzQifQ==</vt:lpwstr>
  </property>
  <property fmtid="{D5CDD505-2E9C-101B-9397-08002B2CF9AE}" pid="4" name="ICV">
    <vt:lpwstr>794A5F7A11024A9F9E0A9F653623C38C_12</vt:lpwstr>
  </property>
</Properties>
</file>